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8D7C" w14:textId="77777777" w:rsidR="00471E3F" w:rsidRPr="00F15869" w:rsidRDefault="009643AF" w:rsidP="009643AF">
      <w:pPr>
        <w:jc w:val="center"/>
        <w:rPr>
          <w:rFonts w:ascii="Times New Roman" w:hAnsi="Times New Roman"/>
          <w:b/>
          <w:sz w:val="20"/>
        </w:rPr>
      </w:pPr>
      <w:r w:rsidRPr="00F15869">
        <w:rPr>
          <w:rFonts w:ascii="Times New Roman" w:hAnsi="Times New Roman"/>
          <w:b/>
          <w:sz w:val="20"/>
        </w:rPr>
        <w:t xml:space="preserve">Course Sequence for 5-Year Program in </w:t>
      </w:r>
      <w:r w:rsidR="00E938F4" w:rsidRPr="00F15869">
        <w:rPr>
          <w:rFonts w:ascii="Times New Roman" w:hAnsi="Times New Roman"/>
          <w:b/>
          <w:sz w:val="20"/>
        </w:rPr>
        <w:t xml:space="preserve">Early Childhood </w:t>
      </w:r>
      <w:r w:rsidRPr="00F15869">
        <w:rPr>
          <w:rFonts w:ascii="Times New Roman" w:hAnsi="Times New Roman"/>
          <w:b/>
          <w:sz w:val="20"/>
        </w:rPr>
        <w:t>Special Education</w:t>
      </w:r>
    </w:p>
    <w:p w14:paraId="1DD6E077" w14:textId="700365CA" w:rsidR="009643AF" w:rsidRDefault="006546E1" w:rsidP="00E07658">
      <w:pPr>
        <w:jc w:val="center"/>
        <w:rPr>
          <w:rFonts w:ascii="Times New Roman" w:hAnsi="Times New Roman"/>
          <w:b/>
          <w:sz w:val="20"/>
        </w:rPr>
      </w:pPr>
      <w:r>
        <w:rPr>
          <w:rFonts w:ascii="Times New Roman" w:hAnsi="Times New Roman"/>
          <w:b/>
          <w:sz w:val="20"/>
        </w:rPr>
        <w:t>July 29</w:t>
      </w:r>
      <w:bookmarkStart w:id="0" w:name="_GoBack"/>
      <w:bookmarkEnd w:id="0"/>
      <w:r w:rsidR="00471E3F" w:rsidRPr="00F15869">
        <w:rPr>
          <w:rFonts w:ascii="Times New Roman" w:hAnsi="Times New Roman"/>
          <w:b/>
          <w:sz w:val="20"/>
        </w:rPr>
        <w:t>, 2016</w:t>
      </w:r>
      <w:r w:rsidR="009643AF" w:rsidRPr="00F15869">
        <w:rPr>
          <w:rFonts w:ascii="Times New Roman" w:hAnsi="Times New Roman"/>
          <w:b/>
          <w:sz w:val="20"/>
        </w:rPr>
        <w:t xml:space="preserve"> </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F15869" w:rsidRPr="00F15869"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F15869" w:rsidRDefault="00F15869" w:rsidP="00F15869">
            <w:pPr>
              <w:jc w:val="center"/>
              <w:rPr>
                <w:rFonts w:ascii="Times New Roman" w:hAnsi="Times New Roman"/>
                <w:sz w:val="20"/>
                <w:szCs w:val="20"/>
              </w:rPr>
            </w:pPr>
            <w:r w:rsidRPr="00F15869">
              <w:rPr>
                <w:rFonts w:ascii="Times New Roman" w:hAnsi="Times New Roman"/>
                <w:sz w:val="20"/>
                <w:szCs w:val="20"/>
              </w:rPr>
              <w:t xml:space="preserve">Year 1 </w:t>
            </w:r>
          </w:p>
        </w:tc>
      </w:tr>
      <w:tr w:rsidR="009643AF" w:rsidRPr="00F15869" w14:paraId="229ED3B5" w14:textId="77777777" w:rsidTr="00E07658">
        <w:trPr>
          <w:trHeight w:val="242"/>
        </w:trPr>
        <w:tc>
          <w:tcPr>
            <w:tcW w:w="4770" w:type="dxa"/>
            <w:shd w:val="solid" w:color="D9D9D9" w:themeColor="background1" w:themeShade="D9" w:fill="EEECE1" w:themeFill="background2"/>
          </w:tcPr>
          <w:p w14:paraId="576DE628" w14:textId="59151F98" w:rsidR="009643AF" w:rsidRPr="00F15869" w:rsidRDefault="00304324" w:rsidP="008A1B3A">
            <w:pPr>
              <w:rPr>
                <w:rFonts w:ascii="Times New Roman" w:hAnsi="Times New Roman"/>
                <w:sz w:val="20"/>
                <w:szCs w:val="20"/>
              </w:rPr>
            </w:pPr>
            <w:r>
              <w:rPr>
                <w:rFonts w:ascii="Times New Roman" w:hAnsi="Times New Roman"/>
                <w:sz w:val="20"/>
                <w:szCs w:val="20"/>
              </w:rPr>
              <w:t>Semester I</w:t>
            </w:r>
          </w:p>
        </w:tc>
        <w:tc>
          <w:tcPr>
            <w:tcW w:w="5832" w:type="dxa"/>
            <w:shd w:val="solid" w:color="D9D9D9" w:themeColor="background1" w:themeShade="D9" w:fill="EEECE1" w:themeFill="background2"/>
          </w:tcPr>
          <w:p w14:paraId="2E237DD3" w14:textId="6A874ED1" w:rsidR="009643AF" w:rsidRPr="00F15869" w:rsidRDefault="00304324" w:rsidP="008A1B3A">
            <w:pPr>
              <w:rPr>
                <w:rFonts w:ascii="Times New Roman" w:hAnsi="Times New Roman"/>
                <w:sz w:val="20"/>
                <w:szCs w:val="20"/>
              </w:rPr>
            </w:pPr>
            <w:r>
              <w:rPr>
                <w:rFonts w:ascii="Times New Roman" w:hAnsi="Times New Roman"/>
                <w:sz w:val="20"/>
                <w:szCs w:val="20"/>
              </w:rPr>
              <w:t>Semester II</w:t>
            </w:r>
          </w:p>
        </w:tc>
      </w:tr>
      <w:tr w:rsidR="009643AF" w:rsidRPr="00F15869" w14:paraId="1B717230" w14:textId="77777777" w:rsidTr="008A1B3A">
        <w:tc>
          <w:tcPr>
            <w:tcW w:w="4770" w:type="dxa"/>
          </w:tcPr>
          <w:p w14:paraId="422C883E" w14:textId="77777777" w:rsidR="009643AF" w:rsidRPr="00C23513" w:rsidRDefault="009643AF" w:rsidP="009643AF">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14:paraId="417382EC" w14:textId="77777777" w:rsidR="009643AF" w:rsidRPr="00C23513" w:rsidRDefault="009643AF" w:rsidP="009643AF">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MAT 105 Mathematical Structures and Algorithms for Educators</w:t>
            </w:r>
          </w:p>
          <w:p w14:paraId="07726DC1" w14:textId="77777777" w:rsidR="009643AF" w:rsidRPr="00F15869" w:rsidRDefault="009643AF" w:rsidP="009643AF">
            <w:pPr>
              <w:pStyle w:val="ListParagraph"/>
              <w:numPr>
                <w:ilvl w:val="0"/>
                <w:numId w:val="5"/>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102 Multicultural Children’s Literature</w:t>
            </w:r>
            <w:r w:rsidRPr="00F15869">
              <w:rPr>
                <w:rFonts w:ascii="Times New Roman" w:hAnsi="Times New Roman"/>
                <w:sz w:val="20"/>
                <w:szCs w:val="20"/>
              </w:rPr>
              <w:t xml:space="preserve"> </w:t>
            </w:r>
          </w:p>
          <w:p w14:paraId="42AD4420" w14:textId="77777777" w:rsidR="009643AF" w:rsidRPr="00C23513" w:rsidRDefault="009643AF" w:rsidP="008A1B3A">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Academic Major 1</w:t>
            </w:r>
          </w:p>
          <w:p w14:paraId="502F27DE" w14:textId="24850D0C" w:rsidR="006323C5" w:rsidRPr="00F15869" w:rsidRDefault="00C9695C" w:rsidP="008A1B3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006323C5" w:rsidRPr="006323C5">
              <w:rPr>
                <w:rFonts w:ascii="Times New Roman" w:hAnsi="Times New Roman"/>
                <w:color w:val="FF0000"/>
                <w:sz w:val="20"/>
                <w:szCs w:val="20"/>
              </w:rPr>
              <w:t>099 Advising seminar (no credit)</w:t>
            </w:r>
          </w:p>
        </w:tc>
        <w:tc>
          <w:tcPr>
            <w:tcW w:w="5832" w:type="dxa"/>
          </w:tcPr>
          <w:p w14:paraId="43CC6DA1" w14:textId="77777777" w:rsidR="00F400F5" w:rsidRPr="00C23513" w:rsidRDefault="00F400F5" w:rsidP="00F400F5">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14:paraId="6641B9DD" w14:textId="77777777" w:rsidR="009643AF" w:rsidRPr="00C23513" w:rsidRDefault="009643AF" w:rsidP="00F400F5">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14:paraId="6D968698" w14:textId="2CDC238B" w:rsidR="00F400F5" w:rsidRPr="00F400F5" w:rsidRDefault="00F400F5" w:rsidP="00F400F5">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WRI 102 if needed or Liberal Arts Elective (U.S. History)</w:t>
            </w:r>
          </w:p>
          <w:p w14:paraId="028447BA" w14:textId="77777777" w:rsidR="009643AF" w:rsidRPr="00C23513" w:rsidRDefault="009643AF" w:rsidP="00F400F5">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Academic Major 2</w:t>
            </w:r>
          </w:p>
          <w:p w14:paraId="27C06863" w14:textId="77777777" w:rsidR="009643AF" w:rsidRPr="00F15869" w:rsidRDefault="009643AF" w:rsidP="008A1B3A">
            <w:pPr>
              <w:rPr>
                <w:rFonts w:ascii="Times New Roman" w:hAnsi="Times New Roman"/>
                <w:sz w:val="20"/>
                <w:szCs w:val="20"/>
              </w:rPr>
            </w:pPr>
          </w:p>
        </w:tc>
      </w:tr>
      <w:tr w:rsidR="00F15869" w:rsidRPr="00F15869" w14:paraId="2AA13C04" w14:textId="77777777" w:rsidTr="00BB5275">
        <w:tc>
          <w:tcPr>
            <w:tcW w:w="10602" w:type="dxa"/>
            <w:gridSpan w:val="2"/>
            <w:shd w:val="solid" w:color="D9D9D9" w:themeColor="background1" w:themeShade="D9" w:fill="EEECE1" w:themeFill="background2"/>
          </w:tcPr>
          <w:p w14:paraId="2748B054" w14:textId="37F590CD" w:rsidR="00F15869" w:rsidRPr="00F15869" w:rsidRDefault="00A07F0F" w:rsidP="00A07F0F">
            <w:pPr>
              <w:jc w:val="center"/>
              <w:rPr>
                <w:rFonts w:ascii="Times New Roman" w:hAnsi="Times New Roman"/>
                <w:sz w:val="20"/>
                <w:szCs w:val="20"/>
              </w:rPr>
            </w:pPr>
            <w:r>
              <w:rPr>
                <w:rFonts w:ascii="Times New Roman" w:hAnsi="Times New Roman"/>
                <w:sz w:val="20"/>
                <w:szCs w:val="20"/>
              </w:rPr>
              <w:t>Year 2</w:t>
            </w:r>
          </w:p>
        </w:tc>
      </w:tr>
      <w:tr w:rsidR="009643AF" w:rsidRPr="00F15869" w14:paraId="32DCFFDA" w14:textId="77777777" w:rsidTr="008A1B3A">
        <w:tc>
          <w:tcPr>
            <w:tcW w:w="4770" w:type="dxa"/>
            <w:shd w:val="solid" w:color="D9D9D9" w:themeColor="background1" w:themeShade="D9" w:fill="EEECE1" w:themeFill="background2"/>
          </w:tcPr>
          <w:p w14:paraId="6A366C35"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IV</w:t>
            </w:r>
            <w:r w:rsidR="00A07F0F">
              <w:rPr>
                <w:rFonts w:ascii="Times New Roman" w:hAnsi="Times New Roman"/>
                <w:sz w:val="20"/>
                <w:szCs w:val="20"/>
              </w:rPr>
              <w:t>*</w:t>
            </w:r>
          </w:p>
        </w:tc>
      </w:tr>
      <w:tr w:rsidR="009643AF" w:rsidRPr="00F15869" w14:paraId="6920E7F3" w14:textId="77777777" w:rsidTr="008A1B3A">
        <w:tc>
          <w:tcPr>
            <w:tcW w:w="4770" w:type="dxa"/>
          </w:tcPr>
          <w:p w14:paraId="519C08A1" w14:textId="6A03EBB1" w:rsidR="00F400F5" w:rsidRPr="00C23513" w:rsidRDefault="00F400F5" w:rsidP="00F400F5">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r>
              <w:rPr>
                <w:rFonts w:ascii="Times New Roman" w:hAnsi="Times New Roman"/>
                <w:color w:val="FF0000"/>
                <w:sz w:val="20"/>
                <w:szCs w:val="20"/>
              </w:rPr>
              <w:t>ucation</w:t>
            </w:r>
          </w:p>
          <w:p w14:paraId="1253D304" w14:textId="77777777" w:rsidR="009643AF" w:rsidRPr="00F15869" w:rsidRDefault="009643AF" w:rsidP="00F400F5">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14:paraId="34D30C0F" w14:textId="77777777" w:rsidR="009643AF" w:rsidRPr="00F15869" w:rsidRDefault="009643AF" w:rsidP="00F400F5">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14:paraId="1F82597E" w14:textId="77777777" w:rsidR="009643AF" w:rsidRPr="00C23513" w:rsidRDefault="009643AF" w:rsidP="00F400F5">
            <w:pPr>
              <w:pStyle w:val="ListParagraph"/>
              <w:numPr>
                <w:ilvl w:val="0"/>
                <w:numId w:val="4"/>
              </w:numPr>
              <w:spacing w:after="0" w:line="240" w:lineRule="auto"/>
              <w:rPr>
                <w:rFonts w:ascii="Times New Roman" w:hAnsi="Times New Roman"/>
                <w:sz w:val="20"/>
                <w:szCs w:val="20"/>
              </w:rPr>
            </w:pPr>
            <w:r w:rsidRPr="00C23513">
              <w:rPr>
                <w:rFonts w:ascii="Times New Roman" w:hAnsi="Times New Roman"/>
                <w:sz w:val="20"/>
                <w:szCs w:val="20"/>
              </w:rPr>
              <w:t>Academic Major 3</w:t>
            </w:r>
          </w:p>
          <w:p w14:paraId="66AFF988" w14:textId="77777777" w:rsidR="009643AF" w:rsidRPr="00F15869" w:rsidRDefault="009643AF" w:rsidP="008A1B3A">
            <w:pPr>
              <w:rPr>
                <w:rFonts w:ascii="Times New Roman" w:hAnsi="Times New Roman"/>
                <w:color w:val="A900A9"/>
                <w:sz w:val="20"/>
                <w:szCs w:val="20"/>
              </w:rPr>
            </w:pPr>
          </w:p>
        </w:tc>
        <w:tc>
          <w:tcPr>
            <w:tcW w:w="5832" w:type="dxa"/>
          </w:tcPr>
          <w:p w14:paraId="0804D08B" w14:textId="77777777" w:rsidR="009643AF" w:rsidRPr="00F15869" w:rsidRDefault="009643AF" w:rsidP="009643AF">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14:paraId="3BC11AD2" w14:textId="15E267DC" w:rsidR="009643AF" w:rsidRPr="00F15869" w:rsidRDefault="009643AF" w:rsidP="009643AF">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14:paraId="7A2EB836" w14:textId="77777777" w:rsidR="009643AF" w:rsidRPr="00C23513" w:rsidRDefault="009643AF" w:rsidP="009643AF">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14:paraId="6D5DEC38" w14:textId="77777777" w:rsidR="009643AF" w:rsidRPr="00C23513" w:rsidRDefault="009643AF" w:rsidP="009643AF">
            <w:pPr>
              <w:pStyle w:val="ListParagraph"/>
              <w:numPr>
                <w:ilvl w:val="0"/>
                <w:numId w:val="4"/>
              </w:numPr>
              <w:spacing w:after="0" w:line="240" w:lineRule="auto"/>
              <w:rPr>
                <w:rFonts w:ascii="Times New Roman" w:hAnsi="Times New Roman"/>
                <w:sz w:val="20"/>
                <w:szCs w:val="20"/>
              </w:rPr>
            </w:pPr>
            <w:r w:rsidRPr="00C23513">
              <w:rPr>
                <w:rFonts w:ascii="Times New Roman" w:hAnsi="Times New Roman"/>
                <w:sz w:val="20"/>
                <w:szCs w:val="20"/>
              </w:rPr>
              <w:t>Academic Major 4</w:t>
            </w:r>
          </w:p>
          <w:p w14:paraId="473C233E" w14:textId="77777777" w:rsidR="009643AF" w:rsidRPr="00F15869" w:rsidRDefault="009643AF" w:rsidP="009643AF">
            <w:pPr>
              <w:pStyle w:val="ListParagraph"/>
              <w:numPr>
                <w:ilvl w:val="0"/>
                <w:numId w:val="4"/>
              </w:numPr>
              <w:spacing w:after="0" w:line="240" w:lineRule="auto"/>
              <w:rPr>
                <w:rFonts w:ascii="Times New Roman" w:hAnsi="Times New Roman"/>
                <w:sz w:val="20"/>
                <w:szCs w:val="20"/>
              </w:rPr>
            </w:pPr>
            <w:r w:rsidRPr="00C23513">
              <w:rPr>
                <w:rFonts w:ascii="Times New Roman" w:hAnsi="Times New Roman"/>
                <w:sz w:val="20"/>
                <w:szCs w:val="20"/>
              </w:rPr>
              <w:t>Academic Major 5</w:t>
            </w:r>
          </w:p>
        </w:tc>
      </w:tr>
      <w:tr w:rsidR="00F15869" w:rsidRPr="00F15869" w14:paraId="46A23BA0" w14:textId="77777777" w:rsidTr="00F02573">
        <w:tc>
          <w:tcPr>
            <w:tcW w:w="10602" w:type="dxa"/>
            <w:gridSpan w:val="2"/>
            <w:shd w:val="solid" w:color="D9D9D9" w:themeColor="background1" w:themeShade="D9" w:fill="EEECE1" w:themeFill="background2"/>
          </w:tcPr>
          <w:p w14:paraId="0E009008" w14:textId="62C0DDF7" w:rsidR="00F15869" w:rsidRPr="00F15869" w:rsidRDefault="00A07F0F" w:rsidP="00A07F0F">
            <w:pPr>
              <w:jc w:val="center"/>
              <w:rPr>
                <w:rFonts w:ascii="Times New Roman" w:hAnsi="Times New Roman"/>
                <w:sz w:val="20"/>
                <w:szCs w:val="20"/>
              </w:rPr>
            </w:pPr>
            <w:r>
              <w:rPr>
                <w:rFonts w:ascii="Times New Roman" w:hAnsi="Times New Roman"/>
                <w:sz w:val="20"/>
                <w:szCs w:val="20"/>
              </w:rPr>
              <w:t>Year 3</w:t>
            </w:r>
          </w:p>
        </w:tc>
      </w:tr>
      <w:tr w:rsidR="009643AF" w:rsidRPr="00F15869" w14:paraId="62EDCE7B" w14:textId="77777777" w:rsidTr="008A1B3A">
        <w:tc>
          <w:tcPr>
            <w:tcW w:w="4770" w:type="dxa"/>
            <w:shd w:val="solid" w:color="D9D9D9" w:themeColor="background1" w:themeShade="D9" w:fill="EEECE1" w:themeFill="background2"/>
          </w:tcPr>
          <w:p w14:paraId="2E6F3ABB" w14:textId="62F9EA6B"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w:t>
            </w:r>
            <w:r w:rsidR="00B11002">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w:t>
            </w:r>
            <w:r w:rsidR="00A07F0F" w:rsidRPr="00F15869">
              <w:rPr>
                <w:sz w:val="20"/>
                <w:szCs w:val="20"/>
              </w:rPr>
              <w:sym w:font="Wingdings" w:char="F0B2"/>
            </w:r>
          </w:p>
        </w:tc>
      </w:tr>
      <w:tr w:rsidR="009643AF" w:rsidRPr="00F15869" w14:paraId="45EABD02" w14:textId="77777777" w:rsidTr="008A1B3A">
        <w:tc>
          <w:tcPr>
            <w:tcW w:w="4770" w:type="dxa"/>
          </w:tcPr>
          <w:p w14:paraId="5817269D" w14:textId="77777777" w:rsidR="009643AF" w:rsidRPr="00C23513" w:rsidRDefault="009643AF" w:rsidP="00F400F5">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14:paraId="0B313E63" w14:textId="77777777" w:rsidR="009643AF" w:rsidRPr="00C23513" w:rsidRDefault="009643AF" w:rsidP="008E051F">
            <w:pPr>
              <w:ind w:left="360"/>
              <w:rPr>
                <w:rFonts w:ascii="Times New Roman" w:hAnsi="Times New Roman"/>
                <w:color w:val="FF0000"/>
                <w:sz w:val="20"/>
                <w:szCs w:val="20"/>
              </w:rPr>
            </w:pPr>
            <w:r w:rsidRPr="00C23513">
              <w:rPr>
                <w:rFonts w:ascii="Times New Roman" w:hAnsi="Times New Roman"/>
                <w:color w:val="FF0000"/>
                <w:sz w:val="20"/>
                <w:szCs w:val="20"/>
              </w:rPr>
              <w:t>(with field experience)</w:t>
            </w:r>
          </w:p>
          <w:p w14:paraId="541251CB" w14:textId="0C497A4E" w:rsidR="00F400F5" w:rsidRPr="00F400F5" w:rsidRDefault="00F400F5" w:rsidP="00F400F5">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 xml:space="preserve">BIO 104 Cancer, Genes, and the Environment </w:t>
            </w:r>
          </w:p>
          <w:p w14:paraId="731D5A1D" w14:textId="77777777" w:rsidR="009643AF" w:rsidRPr="00B11002" w:rsidRDefault="009643AF" w:rsidP="00F400F5">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Academic Major 6</w:t>
            </w:r>
          </w:p>
          <w:p w14:paraId="533F1A7F" w14:textId="77777777" w:rsidR="009643AF" w:rsidRPr="00B11002" w:rsidRDefault="009643AF" w:rsidP="00F400F5">
            <w:pPr>
              <w:pStyle w:val="ListParagraph"/>
              <w:numPr>
                <w:ilvl w:val="0"/>
                <w:numId w:val="3"/>
              </w:numPr>
              <w:spacing w:after="0" w:line="240" w:lineRule="auto"/>
              <w:rPr>
                <w:rFonts w:ascii="Times New Roman" w:hAnsi="Times New Roman"/>
                <w:sz w:val="20"/>
                <w:szCs w:val="20"/>
              </w:rPr>
            </w:pPr>
            <w:r w:rsidRPr="00B11002">
              <w:rPr>
                <w:rFonts w:ascii="Times New Roman" w:hAnsi="Times New Roman"/>
                <w:sz w:val="20"/>
                <w:szCs w:val="20"/>
              </w:rPr>
              <w:t>Academic Major 7</w:t>
            </w:r>
          </w:p>
          <w:p w14:paraId="4816FFF3" w14:textId="0AE73571" w:rsidR="00B11002" w:rsidRPr="00B11002" w:rsidRDefault="00B11002" w:rsidP="00F400F5">
            <w:pPr>
              <w:pStyle w:val="ListParagraph"/>
              <w:numPr>
                <w:ilvl w:val="0"/>
                <w:numId w:val="3"/>
              </w:numPr>
              <w:spacing w:after="0" w:line="240" w:lineRule="auto"/>
              <w:rPr>
                <w:rFonts w:ascii="Times New Roman" w:hAnsi="Times New Roman"/>
                <w:sz w:val="20"/>
                <w:szCs w:val="20"/>
              </w:rPr>
            </w:pPr>
            <w:r w:rsidRPr="00B11002">
              <w:rPr>
                <w:rFonts w:ascii="Times New Roman" w:hAnsi="Times New Roman"/>
                <w:sz w:val="20"/>
                <w:szCs w:val="20"/>
              </w:rPr>
              <w:t>Elective</w:t>
            </w:r>
          </w:p>
        </w:tc>
        <w:tc>
          <w:tcPr>
            <w:tcW w:w="5832" w:type="dxa"/>
          </w:tcPr>
          <w:p w14:paraId="3565D908" w14:textId="77777777"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14:paraId="1F43D3E3" w14:textId="3101A90E"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14:paraId="082465FD" w14:textId="77777777" w:rsidR="009643AF" w:rsidRPr="00C23513" w:rsidRDefault="009643AF" w:rsidP="009643AF">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Academic Major 8</w:t>
            </w:r>
          </w:p>
          <w:p w14:paraId="77694910" w14:textId="77777777" w:rsidR="009643AF" w:rsidRPr="00C23513" w:rsidRDefault="009643AF" w:rsidP="009643AF">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Academic Major 9</w:t>
            </w:r>
          </w:p>
          <w:p w14:paraId="2BB7D172" w14:textId="28A2F7D2" w:rsidR="009643AF" w:rsidRPr="00B11002" w:rsidRDefault="009643AF" w:rsidP="00B11002">
            <w:pPr>
              <w:rPr>
                <w:rFonts w:ascii="Times New Roman" w:hAnsi="Times New Roman"/>
                <w:color w:val="0000FF"/>
                <w:sz w:val="20"/>
                <w:szCs w:val="20"/>
              </w:rPr>
            </w:pPr>
          </w:p>
        </w:tc>
      </w:tr>
      <w:tr w:rsidR="00F15869" w:rsidRPr="00F15869" w14:paraId="060A9130" w14:textId="77777777" w:rsidTr="00931C97">
        <w:tc>
          <w:tcPr>
            <w:tcW w:w="10602" w:type="dxa"/>
            <w:gridSpan w:val="2"/>
            <w:shd w:val="solid" w:color="D9D9D9" w:themeColor="background1" w:themeShade="D9" w:fill="EEECE1" w:themeFill="background2"/>
          </w:tcPr>
          <w:p w14:paraId="0BDF068A" w14:textId="1C10303D" w:rsidR="00F15869" w:rsidRPr="00F15869" w:rsidRDefault="00A07F0F" w:rsidP="00A07F0F">
            <w:pPr>
              <w:jc w:val="center"/>
              <w:rPr>
                <w:rFonts w:ascii="Times New Roman" w:hAnsi="Times New Roman"/>
                <w:sz w:val="20"/>
                <w:szCs w:val="20"/>
              </w:rPr>
            </w:pPr>
            <w:r>
              <w:rPr>
                <w:rFonts w:ascii="Times New Roman" w:hAnsi="Times New Roman"/>
                <w:sz w:val="20"/>
                <w:szCs w:val="20"/>
              </w:rPr>
              <w:t>Year 4</w:t>
            </w:r>
          </w:p>
        </w:tc>
      </w:tr>
      <w:tr w:rsidR="009643AF" w:rsidRPr="00F15869" w14:paraId="661AAC50" w14:textId="77777777" w:rsidTr="008A1B3A">
        <w:tc>
          <w:tcPr>
            <w:tcW w:w="4770" w:type="dxa"/>
            <w:shd w:val="solid" w:color="D9D9D9" w:themeColor="background1" w:themeShade="D9" w:fill="EEECE1" w:themeFill="background2"/>
          </w:tcPr>
          <w:p w14:paraId="5961D136"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VIII</w:t>
            </w:r>
          </w:p>
        </w:tc>
      </w:tr>
      <w:tr w:rsidR="009643AF" w:rsidRPr="00F15869" w14:paraId="23E9034A" w14:textId="77777777" w:rsidTr="008A1B3A">
        <w:trPr>
          <w:trHeight w:val="1196"/>
        </w:trPr>
        <w:tc>
          <w:tcPr>
            <w:tcW w:w="4770" w:type="dxa"/>
            <w:vMerge w:val="restart"/>
          </w:tcPr>
          <w:p w14:paraId="285175E5" w14:textId="70A9263A" w:rsidR="009643AF" w:rsidRPr="00C23513" w:rsidRDefault="009643AF" w:rsidP="008A1B3A">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14:paraId="58249D32" w14:textId="6EBD3D62" w:rsidR="009643AF" w:rsidRPr="00C23513" w:rsidRDefault="009643AF" w:rsidP="008A1B3A">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sidR="00C9695C">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14:paraId="48C13C2E" w14:textId="242C73E3" w:rsidR="008A1B3A" w:rsidRPr="00C23513" w:rsidRDefault="008A1B3A" w:rsidP="008A1B3A">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14:paraId="0FAF5A30" w14:textId="77777777" w:rsidR="009643AF" w:rsidRPr="00C23513" w:rsidRDefault="009643AF" w:rsidP="008A1B3A">
            <w:pPr>
              <w:pStyle w:val="ListParagraph"/>
              <w:numPr>
                <w:ilvl w:val="0"/>
                <w:numId w:val="2"/>
              </w:numPr>
              <w:spacing w:after="0" w:line="240" w:lineRule="auto"/>
              <w:rPr>
                <w:rFonts w:ascii="Times New Roman" w:hAnsi="Times New Roman"/>
                <w:sz w:val="20"/>
                <w:szCs w:val="20"/>
              </w:rPr>
            </w:pPr>
            <w:r w:rsidRPr="00C23513">
              <w:rPr>
                <w:rFonts w:ascii="Times New Roman" w:hAnsi="Times New Roman"/>
                <w:sz w:val="20"/>
                <w:szCs w:val="20"/>
              </w:rPr>
              <w:t>Academic Major 10</w:t>
            </w:r>
          </w:p>
          <w:p w14:paraId="5523A0CE" w14:textId="77777777" w:rsidR="009643AF" w:rsidRPr="00F15869" w:rsidRDefault="009643AF" w:rsidP="008A1B3A">
            <w:pPr>
              <w:pStyle w:val="ListParagraph"/>
              <w:numPr>
                <w:ilvl w:val="0"/>
                <w:numId w:val="2"/>
              </w:numPr>
              <w:spacing w:after="0" w:line="240" w:lineRule="auto"/>
              <w:rPr>
                <w:rFonts w:ascii="Times New Roman" w:hAnsi="Times New Roman"/>
                <w:color w:val="3366FF"/>
                <w:sz w:val="20"/>
                <w:szCs w:val="20"/>
              </w:rPr>
            </w:pPr>
            <w:r w:rsidRPr="00C23513">
              <w:rPr>
                <w:rFonts w:ascii="Times New Roman" w:hAnsi="Times New Roman"/>
                <w:sz w:val="20"/>
                <w:szCs w:val="20"/>
              </w:rPr>
              <w:t>Academic Major 11</w:t>
            </w:r>
          </w:p>
        </w:tc>
        <w:tc>
          <w:tcPr>
            <w:tcW w:w="5832" w:type="dxa"/>
          </w:tcPr>
          <w:p w14:paraId="52DCCF9C" w14:textId="2D8B7B39"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sidR="00B11002">
              <w:rPr>
                <w:rFonts w:ascii="Times New Roman" w:hAnsi="Times New Roman"/>
                <w:color w:val="FF0000"/>
                <w:sz w:val="20"/>
                <w:szCs w:val="20"/>
              </w:rPr>
              <w:t>(2 units)</w:t>
            </w:r>
          </w:p>
          <w:p w14:paraId="7C15662A" w14:textId="776D20FC"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14:paraId="5BFD58EF" w14:textId="6F70CC94" w:rsidR="009643AF" w:rsidRPr="00C23513" w:rsidRDefault="009643AF" w:rsidP="009643AF">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sidR="00C9695C">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14:paraId="2149B672" w14:textId="77777777" w:rsidR="009643AF" w:rsidRPr="00F15869" w:rsidRDefault="009643AF" w:rsidP="008A1B3A">
            <w:pPr>
              <w:pStyle w:val="ListParagraph"/>
              <w:spacing w:after="0" w:line="240" w:lineRule="auto"/>
              <w:ind w:left="360"/>
              <w:rPr>
                <w:rFonts w:ascii="Times New Roman" w:hAnsi="Times New Roman"/>
                <w:sz w:val="20"/>
                <w:szCs w:val="20"/>
              </w:rPr>
            </w:pPr>
          </w:p>
        </w:tc>
      </w:tr>
      <w:tr w:rsidR="009643AF" w:rsidRPr="00F15869" w14:paraId="5E029AE6" w14:textId="77777777" w:rsidTr="008A1B3A">
        <w:trPr>
          <w:trHeight w:val="530"/>
        </w:trPr>
        <w:tc>
          <w:tcPr>
            <w:tcW w:w="4770" w:type="dxa"/>
            <w:vMerge/>
          </w:tcPr>
          <w:p w14:paraId="3D2FF97C" w14:textId="77777777" w:rsidR="009643AF" w:rsidRPr="00F15869" w:rsidRDefault="009643AF" w:rsidP="008A1B3A">
            <w:pPr>
              <w:rPr>
                <w:rFonts w:ascii="Times New Roman" w:hAnsi="Times New Roman"/>
                <w:sz w:val="20"/>
                <w:szCs w:val="20"/>
              </w:rPr>
            </w:pPr>
          </w:p>
        </w:tc>
        <w:tc>
          <w:tcPr>
            <w:tcW w:w="5832" w:type="dxa"/>
          </w:tcPr>
          <w:p w14:paraId="7482EE73" w14:textId="246D0BFE" w:rsidR="009643AF" w:rsidRPr="00F15869" w:rsidRDefault="007417D2" w:rsidP="008A1B3A">
            <w:pPr>
              <w:jc w:val="center"/>
              <w:rPr>
                <w:rFonts w:ascii="Times New Roman" w:hAnsi="Times New Roman"/>
                <w:sz w:val="20"/>
                <w:szCs w:val="20"/>
              </w:rPr>
            </w:pPr>
            <w:r>
              <w:rPr>
                <w:rFonts w:ascii="Times New Roman" w:hAnsi="Times New Roman"/>
                <w:sz w:val="20"/>
                <w:szCs w:val="20"/>
              </w:rPr>
              <w:t xml:space="preserve">Awarding of B.S. degree </w:t>
            </w:r>
            <w:r w:rsidRPr="00F15869">
              <w:rPr>
                <w:rFonts w:cs="David" w:hint="cs"/>
                <w:sz w:val="20"/>
                <w:szCs w:val="20"/>
              </w:rPr>
              <w:t>§</w:t>
            </w:r>
          </w:p>
        </w:tc>
      </w:tr>
      <w:tr w:rsidR="00F15869" w:rsidRPr="00F15869" w14:paraId="5F04F576" w14:textId="77777777" w:rsidTr="007417D2">
        <w:tc>
          <w:tcPr>
            <w:tcW w:w="10602" w:type="dxa"/>
            <w:gridSpan w:val="2"/>
            <w:shd w:val="clear" w:color="auto" w:fill="D9D9D9" w:themeFill="background1" w:themeFillShade="D9"/>
          </w:tcPr>
          <w:p w14:paraId="3B6CFBCF" w14:textId="7D65FB66" w:rsidR="00F15869" w:rsidRPr="00F15869" w:rsidRDefault="00A07F0F" w:rsidP="00A07F0F">
            <w:pPr>
              <w:jc w:val="center"/>
              <w:rPr>
                <w:rFonts w:ascii="Times New Roman" w:hAnsi="Times New Roman"/>
                <w:sz w:val="20"/>
                <w:szCs w:val="20"/>
              </w:rPr>
            </w:pPr>
            <w:r>
              <w:rPr>
                <w:rFonts w:ascii="Times New Roman" w:hAnsi="Times New Roman"/>
                <w:sz w:val="20"/>
                <w:szCs w:val="20"/>
              </w:rPr>
              <w:t>Year 5</w:t>
            </w:r>
          </w:p>
        </w:tc>
      </w:tr>
      <w:tr w:rsidR="009643AF" w:rsidRPr="00F15869" w14:paraId="339DB8F1" w14:textId="77777777" w:rsidTr="007417D2">
        <w:tc>
          <w:tcPr>
            <w:tcW w:w="4770" w:type="dxa"/>
            <w:shd w:val="clear" w:color="auto" w:fill="D9D9D9" w:themeFill="background1" w:themeFillShade="D9"/>
          </w:tcPr>
          <w:p w14:paraId="24FD63C4" w14:textId="393BC6C3"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IX (</w:t>
            </w:r>
            <w:r w:rsidRPr="00F15869">
              <w:rPr>
                <w:rFonts w:ascii="Times New Roman" w:hAnsi="Times New Roman"/>
                <w:b/>
                <w:i/>
                <w:sz w:val="20"/>
                <w:szCs w:val="20"/>
                <w:u w:val="single"/>
              </w:rPr>
              <w:t>Fall—Graduate Year</w:t>
            </w:r>
            <w:r w:rsidRPr="00F15869">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X (</w:t>
            </w:r>
            <w:r w:rsidRPr="00F15869">
              <w:rPr>
                <w:rFonts w:ascii="Times New Roman" w:hAnsi="Times New Roman"/>
                <w:b/>
                <w:i/>
                <w:sz w:val="20"/>
                <w:szCs w:val="20"/>
                <w:u w:val="single"/>
              </w:rPr>
              <w:t>Spring—Graduate Year</w:t>
            </w:r>
            <w:r w:rsidRPr="00F15869">
              <w:rPr>
                <w:rFonts w:ascii="Times New Roman" w:hAnsi="Times New Roman"/>
                <w:sz w:val="20"/>
                <w:szCs w:val="20"/>
              </w:rPr>
              <w:t>)</w:t>
            </w:r>
          </w:p>
        </w:tc>
      </w:tr>
      <w:tr w:rsidR="009643AF" w:rsidRPr="00F15869" w14:paraId="7A8D5BC1" w14:textId="77777777" w:rsidTr="008A1B3A">
        <w:trPr>
          <w:trHeight w:val="1466"/>
        </w:trPr>
        <w:tc>
          <w:tcPr>
            <w:tcW w:w="4770" w:type="dxa"/>
            <w:vMerge w:val="restart"/>
          </w:tcPr>
          <w:p w14:paraId="44CCCC2B" w14:textId="045FF791"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14:paraId="7FC1668F" w14:textId="70292952"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14:paraId="39886D17" w14:textId="76233309"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14:paraId="147C6E37" w14:textId="3F69D109" w:rsidR="009643AF" w:rsidRPr="00C23513" w:rsidRDefault="009643AF" w:rsidP="008A1B3A">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14:paraId="049CFB64" w14:textId="77777777" w:rsidR="009643AF" w:rsidRPr="00F15869" w:rsidRDefault="009643AF" w:rsidP="009643AF">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t>SPED 700 Comprehensive Exam (0 credit)</w:t>
            </w:r>
          </w:p>
        </w:tc>
        <w:tc>
          <w:tcPr>
            <w:tcW w:w="5832" w:type="dxa"/>
          </w:tcPr>
          <w:p w14:paraId="1564E2C7" w14:textId="59852E58" w:rsidR="009643AF" w:rsidRPr="00C23513" w:rsidRDefault="009643AF" w:rsidP="00957E88">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t xml:space="preserve">SPED 695 Student Teaching  (Preschool SPED) (6 credits) </w:t>
            </w:r>
          </w:p>
          <w:p w14:paraId="5A5CAFA7" w14:textId="654FCB45"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SPED 648 Positive Behavior Supports</w:t>
            </w:r>
            <w:r w:rsidR="000B12B8" w:rsidRPr="00C23513">
              <w:rPr>
                <w:rFonts w:ascii="Times New Roman" w:hAnsi="Times New Roman"/>
                <w:color w:val="0070C0"/>
                <w:sz w:val="20"/>
                <w:szCs w:val="20"/>
              </w:rPr>
              <w:t xml:space="preserve"> for Students with Extreme Behaviors</w:t>
            </w:r>
            <w:r w:rsidRPr="00C23513">
              <w:rPr>
                <w:rFonts w:ascii="Times New Roman" w:hAnsi="Times New Roman"/>
                <w:color w:val="0070C0"/>
                <w:sz w:val="20"/>
                <w:szCs w:val="20"/>
              </w:rPr>
              <w:t xml:space="preserve"> (3 credits) </w:t>
            </w:r>
          </w:p>
          <w:p w14:paraId="30CB7ED3" w14:textId="41360616"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Tch Seminar (1 credit) </w:t>
            </w:r>
          </w:p>
          <w:p w14:paraId="1D5FAD70" w14:textId="77777777" w:rsidR="009643AF" w:rsidRPr="00F15869" w:rsidRDefault="009643AF" w:rsidP="00957E88">
            <w:pPr>
              <w:ind w:left="-36"/>
              <w:rPr>
                <w:rFonts w:ascii="Times New Roman" w:hAnsi="Times New Roman"/>
                <w:sz w:val="20"/>
                <w:szCs w:val="20"/>
              </w:rPr>
            </w:pPr>
          </w:p>
        </w:tc>
      </w:tr>
      <w:tr w:rsidR="009643AF" w:rsidRPr="00F15869" w14:paraId="71580701" w14:textId="77777777" w:rsidTr="008A1B3A">
        <w:trPr>
          <w:trHeight w:val="620"/>
        </w:trPr>
        <w:tc>
          <w:tcPr>
            <w:tcW w:w="4770" w:type="dxa"/>
            <w:vMerge/>
          </w:tcPr>
          <w:p w14:paraId="1C05F28D" w14:textId="77777777" w:rsidR="009643AF" w:rsidRPr="00F15869" w:rsidRDefault="009643AF" w:rsidP="008A1B3A">
            <w:pPr>
              <w:rPr>
                <w:rFonts w:ascii="Times New Roman" w:hAnsi="Times New Roman"/>
                <w:sz w:val="20"/>
                <w:szCs w:val="20"/>
              </w:rPr>
            </w:pPr>
          </w:p>
        </w:tc>
        <w:tc>
          <w:tcPr>
            <w:tcW w:w="5832" w:type="dxa"/>
          </w:tcPr>
          <w:p w14:paraId="2B36D361" w14:textId="62CEA1AA" w:rsidR="009643AF" w:rsidRPr="00F15869" w:rsidRDefault="009643AF" w:rsidP="008A1B3A">
            <w:pPr>
              <w:jc w:val="center"/>
              <w:rPr>
                <w:rFonts w:ascii="Times New Roman" w:hAnsi="Times New Roman"/>
                <w:sz w:val="20"/>
                <w:szCs w:val="20"/>
              </w:rPr>
            </w:pPr>
            <w:r w:rsidRPr="007417D2">
              <w:rPr>
                <w:rFonts w:ascii="Times New Roman" w:hAnsi="Times New Roman"/>
                <w:sz w:val="20"/>
                <w:szCs w:val="20"/>
              </w:rPr>
              <w:t xml:space="preserve">M.A.T. awarded with Teacher of Students with Disabilities </w:t>
            </w:r>
            <w:r w:rsidR="007417D2" w:rsidRPr="007417D2">
              <w:rPr>
                <w:rFonts w:ascii="Times New Roman" w:hAnsi="Times New Roman"/>
                <w:sz w:val="20"/>
                <w:szCs w:val="20"/>
              </w:rPr>
              <w:t xml:space="preserve">and P-3 </w:t>
            </w:r>
            <w:r w:rsidRPr="007417D2">
              <w:rPr>
                <w:rFonts w:ascii="Times New Roman" w:hAnsi="Times New Roman"/>
                <w:sz w:val="20"/>
                <w:szCs w:val="20"/>
              </w:rPr>
              <w:t>certification</w:t>
            </w:r>
            <w:r w:rsidR="007417D2" w:rsidRPr="007417D2">
              <w:rPr>
                <w:rFonts w:ascii="Times New Roman" w:hAnsi="Times New Roman"/>
                <w:sz w:val="20"/>
                <w:szCs w:val="20"/>
              </w:rPr>
              <w:t>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130A4523" w14:textId="77777777" w:rsidR="009643AF" w:rsidRPr="00610A08" w:rsidRDefault="009643AF" w:rsidP="006546E1">
      <w:pPr>
        <w:rPr>
          <w:rFonts w:ascii="Times New Roman" w:hAnsi="Times New Roman"/>
          <w:sz w:val="18"/>
          <w:szCs w:val="18"/>
        </w:rPr>
      </w:pPr>
      <w:r w:rsidRPr="00610A08">
        <w:rPr>
          <w:rFonts w:ascii="Times New Roman" w:hAnsi="Times New Roman"/>
          <w:b/>
          <w:sz w:val="18"/>
          <w:szCs w:val="18"/>
        </w:rPr>
        <w:t>Color Key:</w:t>
      </w:r>
    </w:p>
    <w:p w14:paraId="7AE9BF71" w14:textId="7A92E832" w:rsidR="00610A08" w:rsidRPr="00610A08" w:rsidRDefault="00610A08" w:rsidP="00610A08">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r w:rsidRPr="00610A08">
        <w:rPr>
          <w:rFonts w:ascii="Times New Roman" w:hAnsi="Times New Roman"/>
          <w:color w:val="FF0000"/>
          <w:sz w:val="18"/>
        </w:rPr>
        <w:tab/>
      </w:r>
    </w:p>
    <w:p w14:paraId="7B22978C" w14:textId="0D48BF12" w:rsidR="00610A08" w:rsidRPr="00C23513" w:rsidRDefault="00610A08" w:rsidP="00610A08">
      <w:pPr>
        <w:rPr>
          <w:rFonts w:ascii="Times New Roman" w:hAnsi="Times New Roman"/>
          <w:color w:val="0070C0"/>
          <w:sz w:val="18"/>
        </w:rPr>
      </w:pPr>
      <w:r w:rsidRPr="00C23513">
        <w:rPr>
          <w:rFonts w:ascii="Times New Roman" w:hAnsi="Times New Roman"/>
          <w:color w:val="0070C0"/>
          <w:sz w:val="18"/>
        </w:rPr>
        <w:t xml:space="preserve">Courses comprising the </w:t>
      </w:r>
      <w:r w:rsidR="000C2FC4">
        <w:rPr>
          <w:rFonts w:ascii="Times New Roman" w:hAnsi="Times New Roman"/>
          <w:color w:val="0070C0"/>
          <w:sz w:val="18"/>
        </w:rPr>
        <w:t>M</w:t>
      </w:r>
      <w:r w:rsidRPr="00C23513">
        <w:rPr>
          <w:rFonts w:ascii="Times New Roman" w:hAnsi="Times New Roman"/>
          <w:color w:val="0070C0"/>
          <w:sz w:val="18"/>
        </w:rPr>
        <w:t>asters degree program.</w:t>
      </w:r>
    </w:p>
    <w:p w14:paraId="204680CA" w14:textId="77777777" w:rsidR="00AE62C1" w:rsidRPr="00610A08" w:rsidRDefault="00AE62C1" w:rsidP="009643AF">
      <w:pPr>
        <w:rPr>
          <w:rFonts w:ascii="Times New Roman" w:hAnsi="Times New Roman"/>
          <w:sz w:val="20"/>
        </w:rPr>
      </w:pPr>
    </w:p>
    <w:p w14:paraId="3D885A66" w14:textId="77777777" w:rsidR="00F15869" w:rsidRDefault="00F15869" w:rsidP="00F15869">
      <w:pPr>
        <w:rPr>
          <w:rFonts w:ascii="Verdana" w:hAnsi="Verdana"/>
          <w:color w:val="FF0000"/>
          <w:sz w:val="20"/>
        </w:rPr>
      </w:pPr>
    </w:p>
    <w:p w14:paraId="6D9B4615" w14:textId="77777777" w:rsidR="007417D2" w:rsidRPr="00F15869" w:rsidRDefault="007417D2" w:rsidP="00F15869">
      <w:pPr>
        <w:rPr>
          <w:rFonts w:ascii="Verdana" w:hAnsi="Verdana"/>
          <w:color w:val="0000FF"/>
          <w:sz w:val="20"/>
        </w:rPr>
      </w:pPr>
    </w:p>
    <w:p w14:paraId="3300D5CB" w14:textId="4F70CBAD" w:rsidR="00F15869" w:rsidRPr="000C2FC4" w:rsidRDefault="00F15869" w:rsidP="00F15869">
      <w:pPr>
        <w:rPr>
          <w:sz w:val="20"/>
        </w:rPr>
      </w:pPr>
      <w:r w:rsidRPr="00F15869">
        <w:rPr>
          <w:sz w:val="20"/>
        </w:rPr>
        <w:sym w:font="Wingdings" w:char="F0B2"/>
      </w:r>
      <w:r w:rsidRPr="00F15869">
        <w:rPr>
          <w:sz w:val="20"/>
        </w:rPr>
        <w:t xml:space="preserve"> At the start of this semester</w:t>
      </w:r>
      <w:r w:rsidRPr="000C2FC4">
        <w:rPr>
          <w:sz w:val="20"/>
        </w:rPr>
        <w:t xml:space="preserve">, </w:t>
      </w:r>
      <w:r w:rsidR="000C2FC4" w:rsidRPr="000C2FC4">
        <w:rPr>
          <w:sz w:val="20"/>
        </w:rPr>
        <w:t>students will be formally admitted to the program if they</w:t>
      </w:r>
      <w:r w:rsidR="000C2FC4" w:rsidRPr="000C2FC4">
        <w:rPr>
          <w:sz w:val="20"/>
        </w:rPr>
        <w:t xml:space="preserve"> have met the departmental requirements as well as those of the School of Education and of the College. A student must have </w:t>
      </w:r>
      <w:r w:rsidR="000C2FC4" w:rsidRPr="000C2FC4">
        <w:rPr>
          <w:b/>
          <w:sz w:val="20"/>
        </w:rPr>
        <w:t>a minimum of 16 earned course units, a grade of B- or higher in ECE 202 and in ECE 203 and a minimum GPA of 2.75 or higher</w:t>
      </w:r>
      <w:r w:rsidR="000C2FC4" w:rsidRPr="000C2FC4">
        <w:rPr>
          <w:sz w:val="20"/>
        </w:rPr>
        <w:t>. Praxis core scores are required of students based upon the cutoff scores on the SAT or ACT tests as determined by the State. Students are required to provide evidence of passing scores on the praxis core before receiving formal admission into the program.</w:t>
      </w:r>
    </w:p>
    <w:p w14:paraId="6EF62A15" w14:textId="40445FFC" w:rsidR="00F15869" w:rsidRPr="000C2FC4" w:rsidRDefault="00F15869" w:rsidP="000C2FC4">
      <w:pPr>
        <w:rPr>
          <w:sz w:val="20"/>
        </w:rPr>
      </w:pPr>
    </w:p>
    <w:p w14:paraId="74B959AB" w14:textId="77777777" w:rsidR="00F15869" w:rsidRPr="00F15869" w:rsidRDefault="00F15869" w:rsidP="00F15869">
      <w:pPr>
        <w:rPr>
          <w:sz w:val="20"/>
        </w:rPr>
      </w:pPr>
      <w:r w:rsidRPr="00F15869">
        <w:rPr>
          <w:rFonts w:cs="David" w:hint="cs"/>
          <w:sz w:val="20"/>
        </w:rPr>
        <w:t>§</w:t>
      </w:r>
      <w:r w:rsidRPr="00F15869">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w:t>
      </w:r>
      <w:r w:rsidRPr="000C2FC4">
        <w:rPr>
          <w:rFonts w:cs="David"/>
          <w:sz w:val="20"/>
        </w:rPr>
        <w:t>3 UG courses as either 5</w:t>
      </w:r>
      <w:r w:rsidRPr="000C2FC4">
        <w:rPr>
          <w:rFonts w:cs="David"/>
          <w:sz w:val="20"/>
          <w:vertAlign w:val="superscript"/>
        </w:rPr>
        <w:t>th</w:t>
      </w:r>
      <w:r w:rsidRPr="000C2FC4">
        <w:rPr>
          <w:rFonts w:cs="David"/>
          <w:sz w:val="20"/>
        </w:rPr>
        <w:t xml:space="preserve"> courses for 3 semesters</w:t>
      </w:r>
      <w:r w:rsidRPr="00F15869">
        <w:rPr>
          <w:rFonts w:cs="David"/>
          <w:sz w:val="20"/>
        </w:rPr>
        <w:t xml:space="preserve">, or by transferring in course credit. </w:t>
      </w:r>
    </w:p>
    <w:p w14:paraId="63A6A700" w14:textId="77777777" w:rsidR="00F15869" w:rsidRPr="00F15869" w:rsidRDefault="00F15869" w:rsidP="009643AF">
      <w:pPr>
        <w:rPr>
          <w:rFonts w:ascii="Times New Roman" w:hAnsi="Times New Roman"/>
          <w:sz w:val="20"/>
        </w:rPr>
      </w:pPr>
    </w:p>
    <w:sectPr w:rsidR="00F15869" w:rsidRPr="00F15869"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B12B8"/>
    <w:rsid w:val="000C2FC4"/>
    <w:rsid w:val="00304324"/>
    <w:rsid w:val="00471E3F"/>
    <w:rsid w:val="005917A0"/>
    <w:rsid w:val="00610A08"/>
    <w:rsid w:val="006323C5"/>
    <w:rsid w:val="006546E1"/>
    <w:rsid w:val="00711089"/>
    <w:rsid w:val="007417D2"/>
    <w:rsid w:val="008A1B3A"/>
    <w:rsid w:val="008B2B84"/>
    <w:rsid w:val="008E051F"/>
    <w:rsid w:val="00957E88"/>
    <w:rsid w:val="009643AF"/>
    <w:rsid w:val="00A07F0F"/>
    <w:rsid w:val="00AE62C1"/>
    <w:rsid w:val="00B11002"/>
    <w:rsid w:val="00B1202A"/>
    <w:rsid w:val="00C23513"/>
    <w:rsid w:val="00C9695C"/>
    <w:rsid w:val="00E07658"/>
    <w:rsid w:val="00E938F4"/>
    <w:rsid w:val="00E94F49"/>
    <w:rsid w:val="00EA642F"/>
    <w:rsid w:val="00F15869"/>
    <w:rsid w:val="00F400F5"/>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DE9F3DDF-95F5-4411-8E6C-6FB3F7F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60C1-03C2-42A5-9B31-04E0050A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The College of New Jersey</cp:lastModifiedBy>
  <cp:revision>17</cp:revision>
  <dcterms:created xsi:type="dcterms:W3CDTF">2016-01-14T19:12:00Z</dcterms:created>
  <dcterms:modified xsi:type="dcterms:W3CDTF">2016-07-29T14:17:00Z</dcterms:modified>
</cp:coreProperties>
</file>